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MEMORIZA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1º) Carga el código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2º) Ejecuta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3º) Debug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4º) Modifica en funciones/procedimientos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5º) Busca en qué mejora el StringBuilder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 java.util.Scanner;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 class JuegoMemoria {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public static void main(String[] args) {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Scanner scanner = new Scanner(System.in);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Lista de palabras a memorizar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String[] palabras = {"sol", "luna", "estrella", "cielo", "mar", "montaña", "río", "nube", "flor", "árbol"};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String[] respuestas = new String[10];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Mostrar palabras y pedir al usuario que repita las anteriores en orden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for (int i = 0; i &lt; palabras.length; i++) {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System.out.println("Palabra a memorizar: " + palabras[i]);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respuestas[i] = palabras[i];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System.out.print("Escribe todas las palabras memorizadas hasta ahora: ");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String entrada = scanner.nextLine();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// Verificar si la respuesta es correcta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StringBuilder correctas = new StringBuilder();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for (int j = 0; j &lt;= i; j++) {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correctas.append(respuestas[j]).append(" ");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}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if (!entrada.equals(correctas.toString().trim())) {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System.out.println("¡Incorrecto! La secuencia era: " + correctas.toString().trim());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System.out.println("Intenta de nuevo desde el inicio.");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i = -1; // Reiniciar el juego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} else {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</w:t>
              <w:tab/>
              <w:t xml:space="preserve">System.out.println("¡Correcto! Sigue a la siguiente palabra.\n");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}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}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System.out.println("¡Felicidades! Has memorizado todas las palabras correctamente.");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scanner.close();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